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ДОГОВОР №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об оказании платных образовательных услуг «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Научно-образовательная школа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«Профессии будущего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»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г. Калининград                                                                                                            "______" _________  2024 г. </w:t>
      </w:r>
    </w:p>
    <w:p w:rsidR="00000000" w:rsidDel="00000000" w:rsidP="00000000" w:rsidRDefault="00000000" w:rsidRPr="00000000" w14:paraId="00000005">
      <w:pPr>
        <w:tabs>
          <w:tab w:val="left" w:leader="none" w:pos="426"/>
          <w:tab w:val="center" w:leader="none" w:pos="7230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  <w:t xml:space="preserve">Федеральное государственное автономное образовательное учреждение высшего образования «Балтийский федеральный университет имени Иммануила Канта», на основании лицензии №1797 от 03 декабря 2015 года, выданной Федеральной службой по надзору в сфере образования и науки и свидетельства о государственной аккредитации № 3391, выданного Федеральной службой по надзору  в сфере образования и науки на срок с 24 апреля 2020 года по 24 апреля 2026 года, именуемое в дальнейшем «Исполнитель», в лице проректора по экономике и развитию Мялкиной Елены Васильевны, действующей на основании доверенности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29.12.2023 № 26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с одной стороны, и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6"/>
          <w:szCs w:val="16"/>
          <w:rtl w:val="0"/>
        </w:rPr>
        <w:t xml:space="preserve"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 дальнейшем именуемый Заказчик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и _____________________________________________________________________________________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г.р.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6"/>
          <w:szCs w:val="16"/>
          <w:rtl w:val="0"/>
        </w:rPr>
        <w:t xml:space="preserve">(фамилия, имя, отчество, дата, месяц, год рождения обучающегося)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 дальнейшем именуемый - Потребитель, с другой стороны, заключили в соответствии с Гражданским кодексом Российской Федерации, Законами Российской Федерации "Об образовании в Российской Федерации" и "О защите прав потребителей", Постановлением Правительства Российской Федерации от 15.09.2020 № 1441 "Об утверждении Правил оказания платных образовательных услуг", настоящий договор о нижеследующем: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E">
      <w:pPr>
        <w:tabs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1.1. Исполнитель предоставляет, а Заказчик оплачивает платные краткосрочные образовательные услуги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«Научно-образовательной школы «Профессии будущего»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(в дальнейшем - Школа).</w:t>
      </w:r>
    </w:p>
    <w:p w:rsidR="00000000" w:rsidDel="00000000" w:rsidP="00000000" w:rsidRDefault="00000000" w:rsidRPr="00000000" w14:paraId="0000000F">
      <w:pPr>
        <w:tabs>
          <w:tab w:val="left" w:leader="none" w:pos="0"/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1.2. Организация Школы включает в себя: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1.2.1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обучение по краткосрочной дополнительной общеобразовательной общеразвивающей программе естественнонаучной направленности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«Научно-образовательной школы «Профессии будущего»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;</w:t>
      </w:r>
    </w:p>
    <w:p w:rsidR="00000000" w:rsidDel="00000000" w:rsidP="00000000" w:rsidRDefault="00000000" w:rsidRPr="00000000" w14:paraId="00000011">
      <w:pPr>
        <w:tabs>
          <w:tab w:val="left" w:leader="none" w:pos="0"/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1.2.2. организацию одноразового питания (обед);</w:t>
      </w:r>
    </w:p>
    <w:p w:rsidR="00000000" w:rsidDel="00000000" w:rsidP="00000000" w:rsidRDefault="00000000" w:rsidRPr="00000000" w14:paraId="00000012">
      <w:pPr>
        <w:tabs>
          <w:tab w:val="left" w:leader="none" w:pos="0"/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1.3. Место нахождения Школы – Центр развития современных компетенций детей БФУ им. И. Канта, расположенный по адресу: г. Калининград, ул. Университетская, 2.</w:t>
      </w:r>
    </w:p>
    <w:p w:rsidR="00000000" w:rsidDel="00000000" w:rsidP="00000000" w:rsidRDefault="00000000" w:rsidRPr="00000000" w14:paraId="00000013">
      <w:pPr>
        <w:tabs>
          <w:tab w:val="left" w:leader="none" w:pos="0"/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1.4. Услуги предоставляются в соответствии с учебным планом в период с «25» марта 2024 г. по «29»  марта 2024 г.</w:t>
      </w:r>
    </w:p>
    <w:p w:rsidR="00000000" w:rsidDel="00000000" w:rsidP="00000000" w:rsidRDefault="00000000" w:rsidRPr="00000000" w14:paraId="00000014">
      <w:pPr>
        <w:tabs>
          <w:tab w:val="left" w:leader="none" w:pos="0"/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1.5. Форма обучения – очная.</w:t>
      </w:r>
    </w:p>
    <w:p w:rsidR="00000000" w:rsidDel="00000000" w:rsidP="00000000" w:rsidRDefault="00000000" w:rsidRPr="00000000" w14:paraId="00000015">
      <w:pPr>
        <w:tabs>
          <w:tab w:val="left" w:leader="none" w:pos="0"/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 ПРАВА И ОБЯЗАННОСТИ ИСПОЛНИТЕЛЯ</w:t>
      </w:r>
    </w:p>
    <w:p w:rsidR="00000000" w:rsidDel="00000000" w:rsidP="00000000" w:rsidRDefault="00000000" w:rsidRPr="00000000" w14:paraId="00000016">
      <w:pPr>
        <w:tabs>
          <w:tab w:val="left" w:leader="none" w:pos="0"/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2.1.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Исполнитель обязан: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0"/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2.1.1. зачислить Потребителя в состав обучающихся по краткосрочной дополнительной общеобразовательной общеразвивающей программе естественнонаучной направленности Научно-образовательной школы «Профессии будущего» в Центр развития современных компетенций детей БФУ им. И. Канта;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2.1.2. организовать и обеспечить надлежащее предоставление образовательных услуг, предусмотренных </w:t>
      </w:r>
      <w:hyperlink w:anchor="bookmark=id.30j0zll">
        <w:r w:rsidDel="00000000" w:rsidR="00000000" w:rsidRPr="00000000">
          <w:rPr>
            <w:rFonts w:ascii="Times New Roman" w:cs="Times New Roman" w:eastAsia="Times New Roman" w:hAnsi="Times New Roman"/>
            <w:color w:val="000000"/>
            <w:rtl w:val="0"/>
          </w:rPr>
          <w:t xml:space="preserve">пунктом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1.2.1. настоящего Договора. Образовательные услуги оказываются в соответствии образовательной программой, учебным планом, календарным учебным графиком и расписанием занятий Исполнителя;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2.1.3. довести до Потребителя и Заказчика информацию, содержащую сведения о предоставлении образовательных услуг в порядке и объеме, которые предусмотрены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00"/>
            <w:rtl w:val="0"/>
          </w:rPr>
          <w:t xml:space="preserve">Законом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Российской Федерации от 7 февраля 1992 г. № 2300-1 «О защите прав потребителей» и Федеральным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00"/>
            <w:rtl w:val="0"/>
          </w:rPr>
          <w:t xml:space="preserve">законом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от 29 декабря 2012 г. № 273-ФЗ «Об образовании в Российской Федерации» путем размещения на официальном сайте Исполнителя: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426"/>
        </w:tabs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информации о государственной регистрации и наименовании зарегистрировавшего его органа (копии свидетельства о государственной регистрации);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426"/>
        </w:tabs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информации о номере лицензии и (или) номере свидетельства о государственной аккредитации, сроках действия, указанных лицензии и (или) свидетельства, а также информации об органе, выдавшем указанные лицензию и (или) свидетельство (копии лицензии и свидетельства об аккредитации);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426"/>
        </w:tabs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информации о местонахождении Исполнителя и режиме его работы;</w:t>
      </w:r>
    </w:p>
    <w:p w:rsidR="00000000" w:rsidDel="00000000" w:rsidP="00000000" w:rsidRDefault="00000000" w:rsidRPr="00000000" w14:paraId="0000001D">
      <w:pPr>
        <w:tabs>
          <w:tab w:val="left" w:leader="none" w:pos="0"/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2.1.4. По окончанию реализации образовательной программы организовать итоговое мероприятие для представления проектов с участием Потребителя, на основании которого выдать Потребителю свидетельство об освоении дополнительной образовательной программы.</w:t>
      </w:r>
    </w:p>
    <w:p w:rsidR="00000000" w:rsidDel="00000000" w:rsidP="00000000" w:rsidRDefault="00000000" w:rsidRPr="00000000" w14:paraId="0000001E">
      <w:pPr>
        <w:tabs>
          <w:tab w:val="left" w:leader="none" w:pos="0"/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2.1.5. Обеспечить одноразовое питание в соответствии с санитарными и гигиеническими требованиями;</w:t>
      </w:r>
    </w:p>
    <w:p w:rsidR="00000000" w:rsidDel="00000000" w:rsidP="00000000" w:rsidRDefault="00000000" w:rsidRPr="00000000" w14:paraId="0000001F">
      <w:pPr>
        <w:tabs>
          <w:tab w:val="left" w:leader="none" w:pos="0"/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2.1.6. Обеспечить охрану жизни, здоровья, безопасность Потребителя во время оказания услуг по настоящему договору.</w:t>
      </w:r>
    </w:p>
    <w:p w:rsidR="00000000" w:rsidDel="00000000" w:rsidP="00000000" w:rsidRDefault="00000000" w:rsidRPr="00000000" w14:paraId="00000020">
      <w:pPr>
        <w:tabs>
          <w:tab w:val="left" w:leader="none" w:pos="0"/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2.1.7. В случае необходимости оказать Потребителю первую медицинскую помощь.</w:t>
      </w:r>
    </w:p>
    <w:p w:rsidR="00000000" w:rsidDel="00000000" w:rsidP="00000000" w:rsidRDefault="00000000" w:rsidRPr="00000000" w14:paraId="00000021">
      <w:pPr>
        <w:tabs>
          <w:tab w:val="left" w:leader="none" w:pos="0"/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2.1.8. Обеспечить страхование жизни и здоровья Потребителя от несчастных случаев на основании заключения письменного договора коллективного страхования на период пребывания Потребителя в Школе и довести до сведения Заказчика правила страхования и порядок уведомления о наступлении страхового случая.</w:t>
      </w:r>
    </w:p>
    <w:p w:rsidR="00000000" w:rsidDel="00000000" w:rsidP="00000000" w:rsidRDefault="00000000" w:rsidRPr="00000000" w14:paraId="00000022">
      <w:pPr>
        <w:tabs>
          <w:tab w:val="left" w:leader="none" w:pos="0"/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2.1.9. Проявлять во время оказания услуг уважение к личности Потребителя (Заказчика),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способностей.</w:t>
      </w:r>
    </w:p>
    <w:p w:rsidR="00000000" w:rsidDel="00000000" w:rsidP="00000000" w:rsidRDefault="00000000" w:rsidRPr="00000000" w14:paraId="00000023">
      <w:pPr>
        <w:tabs>
          <w:tab w:val="left" w:leader="none" w:pos="0"/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2.1.10. Предоставлять необходимую информацию Заказчику и Потребителю об услугах, о месте пребывания, опасных факторах и рекомендации о мерах предосторожности по исключению вредного воздействия этих факторов.</w:t>
      </w:r>
    </w:p>
    <w:p w:rsidR="00000000" w:rsidDel="00000000" w:rsidP="00000000" w:rsidRDefault="00000000" w:rsidRPr="00000000" w14:paraId="00000024">
      <w:pPr>
        <w:tabs>
          <w:tab w:val="left" w:leader="none" w:pos="0"/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2.1.11. Незамедлительно сообщать Заказчику обо всех происшествиях и несчастных случаях, касающихся Потребителя.</w:t>
      </w:r>
    </w:p>
    <w:p w:rsidR="00000000" w:rsidDel="00000000" w:rsidP="00000000" w:rsidRDefault="00000000" w:rsidRPr="00000000" w14:paraId="00000025">
      <w:pPr>
        <w:tabs>
          <w:tab w:val="left" w:leader="none" w:pos="0"/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2.2. Исполнитель имеет право: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2.2.1. применять к Потребителю меры поощрения и меры дисциплинарного взыскания в соответствии с законодательством Российской Федерации по согласованию с Заказчиком, настоящим Договором и локальными нормативными актами Исполнителя.</w:t>
      </w:r>
    </w:p>
    <w:p w:rsidR="00000000" w:rsidDel="00000000" w:rsidP="00000000" w:rsidRDefault="00000000" w:rsidRPr="00000000" w14:paraId="00000027">
      <w:pPr>
        <w:tabs>
          <w:tab w:val="left" w:leader="none" w:pos="0"/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2.2.2. Требовать возмещения причиненного ущерба.</w:t>
      </w:r>
    </w:p>
    <w:p w:rsidR="00000000" w:rsidDel="00000000" w:rsidP="00000000" w:rsidRDefault="00000000" w:rsidRPr="00000000" w14:paraId="00000028">
      <w:pPr>
        <w:tabs>
          <w:tab w:val="left" w:leader="none" w:pos="0"/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2.2.3. Досрочно расторгнуть настоящий договор в связи с неоднократным, либо однократным, грубым нарушением Потребителем правил внутреннего распорядка.</w:t>
      </w:r>
    </w:p>
    <w:p w:rsidR="00000000" w:rsidDel="00000000" w:rsidP="00000000" w:rsidRDefault="00000000" w:rsidRPr="00000000" w14:paraId="00000029">
      <w:pPr>
        <w:tabs>
          <w:tab w:val="left" w:leader="none" w:pos="0"/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2.2.4.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000000" w:rsidDel="00000000" w:rsidP="00000000" w:rsidRDefault="00000000" w:rsidRPr="00000000" w14:paraId="0000002A">
      <w:pPr>
        <w:tabs>
          <w:tab w:val="left" w:leader="none" w:pos="0"/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 ОБЯЗАННОСТИ ПОТРЕБИТЕЛЯ:</w:t>
      </w:r>
    </w:p>
    <w:p w:rsidR="00000000" w:rsidDel="00000000" w:rsidP="00000000" w:rsidRDefault="00000000" w:rsidRPr="00000000" w14:paraId="0000002B">
      <w:pPr>
        <w:tabs>
          <w:tab w:val="left" w:leader="none" w:pos="0"/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(для договора с Потребителем, достигшим 14-летнего возраста)</w:t>
      </w:r>
    </w:p>
    <w:p w:rsidR="00000000" w:rsidDel="00000000" w:rsidP="00000000" w:rsidRDefault="00000000" w:rsidRPr="00000000" w14:paraId="0000002C">
      <w:pPr>
        <w:tabs>
          <w:tab w:val="left" w:leader="none" w:pos="0"/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Потребитель обязан:</w:t>
      </w:r>
    </w:p>
    <w:p w:rsidR="00000000" w:rsidDel="00000000" w:rsidP="00000000" w:rsidRDefault="00000000" w:rsidRPr="00000000" w14:paraId="0000002D">
      <w:pPr>
        <w:tabs>
          <w:tab w:val="left" w:leader="none" w:pos="0"/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3.1. Посещать занятия, указанные в учебном плане.</w:t>
      </w:r>
    </w:p>
    <w:p w:rsidR="00000000" w:rsidDel="00000000" w:rsidP="00000000" w:rsidRDefault="00000000" w:rsidRPr="00000000" w14:paraId="0000002E">
      <w:pPr>
        <w:tabs>
          <w:tab w:val="left" w:leader="none" w:pos="0"/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3.2. Выполнять задания по подготовке к занятиям, даваемые педагогами платных образовательных услуг.</w:t>
      </w:r>
    </w:p>
    <w:p w:rsidR="00000000" w:rsidDel="00000000" w:rsidP="00000000" w:rsidRDefault="00000000" w:rsidRPr="00000000" w14:paraId="0000002F">
      <w:pPr>
        <w:tabs>
          <w:tab w:val="left" w:leader="none" w:pos="0"/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3.3.  Соблюдать Правила внутреннего распорядка обучающихся.</w:t>
      </w:r>
    </w:p>
    <w:p w:rsidR="00000000" w:rsidDel="00000000" w:rsidP="00000000" w:rsidRDefault="00000000" w:rsidRPr="00000000" w14:paraId="00000030">
      <w:pPr>
        <w:tabs>
          <w:tab w:val="left" w:leader="none" w:pos="0"/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3.4. Бережно относиться к имуществу Исполнителя.</w:t>
      </w:r>
    </w:p>
    <w:p w:rsidR="00000000" w:rsidDel="00000000" w:rsidP="00000000" w:rsidRDefault="00000000" w:rsidRPr="00000000" w14:paraId="00000031">
      <w:pPr>
        <w:tabs>
          <w:tab w:val="left" w:leader="none" w:pos="0"/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 ПРАВА И ОБЯЗАННОСТИ ЗАКАЗЧИКА</w:t>
      </w:r>
    </w:p>
    <w:p w:rsidR="00000000" w:rsidDel="00000000" w:rsidP="00000000" w:rsidRDefault="00000000" w:rsidRPr="00000000" w14:paraId="00000032">
      <w:pPr>
        <w:tabs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4.1. Заказчик обязан:</w:t>
      </w:r>
    </w:p>
    <w:p w:rsidR="00000000" w:rsidDel="00000000" w:rsidP="00000000" w:rsidRDefault="00000000" w:rsidRPr="00000000" w14:paraId="00000033">
      <w:pPr>
        <w:shd w:fill="ffffff" w:val="clear"/>
        <w:tabs>
          <w:tab w:val="left" w:leader="none" w:pos="426"/>
          <w:tab w:val="left" w:leader="none" w:pos="552"/>
        </w:tabs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4.1.1. Самостоятельно принимать меры для ознакомления с информацией и документами, размещенными на официальном сайте Исполнителя, а также информационных стендах Исполнителя.</w:t>
      </w:r>
    </w:p>
    <w:p w:rsidR="00000000" w:rsidDel="00000000" w:rsidP="00000000" w:rsidRDefault="00000000" w:rsidRPr="00000000" w14:paraId="00000034">
      <w:pPr>
        <w:tabs>
          <w:tab w:val="left" w:leader="none" w:pos="0"/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4.1.2. Ознакомиться с условиями коллективного страхования Потребителя от несчастных случаев и подтвердить свое согласие с условиями подписью под настоящим договором.</w:t>
      </w:r>
    </w:p>
    <w:p w:rsidR="00000000" w:rsidDel="00000000" w:rsidP="00000000" w:rsidRDefault="00000000" w:rsidRPr="00000000" w14:paraId="00000035">
      <w:pPr>
        <w:tabs>
          <w:tab w:val="left" w:leader="none" w:pos="0"/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4.1.3. Обеспечить ежедневное своевременное прибытие Потребителя в Школу в опрятном виде и чистой одежде.</w:t>
      </w:r>
    </w:p>
    <w:p w:rsidR="00000000" w:rsidDel="00000000" w:rsidP="00000000" w:rsidRDefault="00000000" w:rsidRPr="00000000" w14:paraId="00000036">
      <w:pPr>
        <w:tabs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4.1.4. Проинформировать Исполнителя о возможных ограничениях, связанных со здоровьем Потребителя в день приема в Школу.</w:t>
      </w:r>
    </w:p>
    <w:p w:rsidR="00000000" w:rsidDel="00000000" w:rsidP="00000000" w:rsidRDefault="00000000" w:rsidRPr="00000000" w14:paraId="00000037">
      <w:pPr>
        <w:tabs>
          <w:tab w:val="left" w:leader="none" w:pos="0"/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4.1.5. Оплатить стоимость услуг по договору не позднее 3 (трех) календарных дней со дня заключения настоящего договора.</w:t>
      </w:r>
    </w:p>
    <w:p w:rsidR="00000000" w:rsidDel="00000000" w:rsidP="00000000" w:rsidRDefault="00000000" w:rsidRPr="00000000" w14:paraId="00000038">
      <w:pPr>
        <w:tabs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4.1.6. Забрать Потребителя из Школы в случае форс-мажорных обстоятельств (медицинские показания и другие).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4.1.7. По просьбе Исполнителя приходить для беседы при наличии претензий Исполнителя к поведению Потребителя.</w:t>
      </w:r>
    </w:p>
    <w:p w:rsidR="00000000" w:rsidDel="00000000" w:rsidP="00000000" w:rsidRDefault="00000000" w:rsidRPr="00000000" w14:paraId="0000003A">
      <w:pPr>
        <w:tabs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4.1.8. Нести материальную ответственность за ущерб, причиненный Потребителем имуществу Исполнителя. Возмещение ущерба, производится Заказчиком на основании представленных Исполнителем актов о причиненном ущербе.</w:t>
      </w:r>
    </w:p>
    <w:p w:rsidR="00000000" w:rsidDel="00000000" w:rsidP="00000000" w:rsidRDefault="00000000" w:rsidRPr="00000000" w14:paraId="0000003B">
      <w:pPr>
        <w:tabs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4.1.9. На основании письменного уведомления Исполнителя о расторжении договора забрать Потребителя из Школы по следующим причинам: 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426"/>
        </w:tabs>
        <w:spacing w:after="0" w:lineRule="auto"/>
        <w:ind w:left="0" w:hanging="11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грубое нарушение мер безопасности, включая самовольный уход с территории Школы;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426"/>
        </w:tabs>
        <w:spacing w:after="0" w:lineRule="auto"/>
        <w:ind w:left="0" w:hanging="11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грубое нарушение расписания, дисциплины, норм поведения в общественных местах;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426"/>
        </w:tabs>
        <w:spacing w:after="0" w:lineRule="auto"/>
        <w:ind w:left="0" w:hanging="11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нанесение морального или физического вреда другим детям;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426"/>
        </w:tabs>
        <w:spacing w:after="0" w:lineRule="auto"/>
        <w:ind w:left="0" w:hanging="11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систематическое игнорирование замечаний педагогов и администрации Школы;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426"/>
        </w:tabs>
        <w:spacing w:after="0" w:lineRule="auto"/>
        <w:ind w:left="0" w:hanging="11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нанесение материального ущерба Школе;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426"/>
        </w:tabs>
        <w:spacing w:after="0" w:lineRule="auto"/>
        <w:ind w:left="0" w:hanging="11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обнаружение у Потребителя медицинских противопоказаний к пребыванию в Школе.</w:t>
      </w:r>
    </w:p>
    <w:p w:rsidR="00000000" w:rsidDel="00000000" w:rsidP="00000000" w:rsidRDefault="00000000" w:rsidRPr="00000000" w14:paraId="00000042">
      <w:pPr>
        <w:tabs>
          <w:tab w:val="left" w:leader="none" w:pos="284"/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heading=h.gjdgxs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4.1.10. В случае невозможности исполнения договора, возникшей по вине Заказчика (Потребителя), в соответствии с пунктом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4.1.9. на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стоящего договора, услуги подлежат оплате в полном объеме.</w:t>
      </w:r>
    </w:p>
    <w:p w:rsidR="00000000" w:rsidDel="00000000" w:rsidP="00000000" w:rsidRDefault="00000000" w:rsidRPr="00000000" w14:paraId="00000043">
      <w:pPr>
        <w:tabs>
          <w:tab w:val="left" w:leader="none" w:pos="284"/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4.1.11. Незамедлительно сообщать представителю Исполнителя об изменении контактного телефона и места жительства.</w:t>
      </w:r>
    </w:p>
    <w:p w:rsidR="00000000" w:rsidDel="00000000" w:rsidP="00000000" w:rsidRDefault="00000000" w:rsidRPr="00000000" w14:paraId="00000044">
      <w:pPr>
        <w:tabs>
          <w:tab w:val="left" w:leader="none" w:pos="0"/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4.2. Заказчик имеет право:</w:t>
      </w:r>
    </w:p>
    <w:p w:rsidR="00000000" w:rsidDel="00000000" w:rsidP="00000000" w:rsidRDefault="00000000" w:rsidRPr="00000000" w14:paraId="00000045">
      <w:pPr>
        <w:tabs>
          <w:tab w:val="left" w:leader="none" w:pos="0"/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4.2.1. Требовать от Исполнителя предоставления качественных услуг в соответствии с условиями договора;</w:t>
      </w:r>
    </w:p>
    <w:p w:rsidR="00000000" w:rsidDel="00000000" w:rsidP="00000000" w:rsidRDefault="00000000" w:rsidRPr="00000000" w14:paraId="00000046">
      <w:pPr>
        <w:tabs>
          <w:tab w:val="left" w:leader="none" w:pos="0"/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4.2.2. Требовать обеспечения личной безопасности Потребителя, сохранения жизни, здоровья и личного имущества, в случае необходимости, беспрепятственного получения неотложной медицинской помощи;</w:t>
      </w:r>
    </w:p>
    <w:p w:rsidR="00000000" w:rsidDel="00000000" w:rsidP="00000000" w:rsidRDefault="00000000" w:rsidRPr="00000000" w14:paraId="00000047">
      <w:pPr>
        <w:tabs>
          <w:tab w:val="left" w:leader="none" w:pos="0"/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4.2.3. Обращаться в администрацию Школы с жалобами и предложениями;</w:t>
      </w:r>
    </w:p>
    <w:p w:rsidR="00000000" w:rsidDel="00000000" w:rsidP="00000000" w:rsidRDefault="00000000" w:rsidRPr="00000000" w14:paraId="00000048">
      <w:pPr>
        <w:tabs>
          <w:tab w:val="left" w:leader="none" w:pos="0"/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4.2.4. Высказывать свои пожелания администрации Школы по поводу организации образовательного процесса.</w:t>
      </w:r>
    </w:p>
    <w:p w:rsidR="00000000" w:rsidDel="00000000" w:rsidP="00000000" w:rsidRDefault="00000000" w:rsidRPr="00000000" w14:paraId="00000049">
      <w:pPr>
        <w:tabs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5. ОТВЕТСТВЕННОСТЬ СТОРОН</w:t>
      </w:r>
    </w:p>
    <w:p w:rsidR="00000000" w:rsidDel="00000000" w:rsidP="00000000" w:rsidRDefault="00000000" w:rsidRPr="00000000" w14:paraId="0000004A">
      <w:pPr>
        <w:tabs>
          <w:tab w:val="left" w:leader="none" w:pos="426"/>
          <w:tab w:val="left" w:leader="none" w:pos="5340"/>
        </w:tabs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5.1. Исполнитель несёт ответственность:</w:t>
        <w:tab/>
      </w:r>
    </w:p>
    <w:p w:rsidR="00000000" w:rsidDel="00000000" w:rsidP="00000000" w:rsidRDefault="00000000" w:rsidRPr="00000000" w14:paraId="0000004B">
      <w:pPr>
        <w:tabs>
          <w:tab w:val="left" w:leader="none" w:pos="0"/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5.1.1. За соблюдение условий настоящего договора и обеспечение безопасности в пределах, установленных настоящим договором и действующим законодательством Российской Федерации.</w:t>
      </w:r>
    </w:p>
    <w:p w:rsidR="00000000" w:rsidDel="00000000" w:rsidP="00000000" w:rsidRDefault="00000000" w:rsidRPr="00000000" w14:paraId="0000004C">
      <w:pPr>
        <w:tabs>
          <w:tab w:val="left" w:leader="none" w:pos="0"/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5.1.2. За жизнь и здоровье Потребителя в порядке и на условиях, предусмотренных действующим законодательством РФ и настоящим договором.</w:t>
      </w:r>
    </w:p>
    <w:p w:rsidR="00000000" w:rsidDel="00000000" w:rsidP="00000000" w:rsidRDefault="00000000" w:rsidRPr="00000000" w14:paraId="0000004D">
      <w:pPr>
        <w:tabs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5.2. Исполнитель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несёт ответственность:</w:t>
      </w:r>
    </w:p>
    <w:p w:rsidR="00000000" w:rsidDel="00000000" w:rsidP="00000000" w:rsidRDefault="00000000" w:rsidRPr="00000000" w14:paraId="0000004E">
      <w:pPr>
        <w:tabs>
          <w:tab w:val="left" w:leader="none" w:pos="0"/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5.2.1. За случаи, произошедшие вследствие нарушения Потребителем норм поведения, несоблюдение инструкций по безопасности или инциденты, возникшие по его вине.</w:t>
      </w:r>
    </w:p>
    <w:p w:rsidR="00000000" w:rsidDel="00000000" w:rsidP="00000000" w:rsidRDefault="00000000" w:rsidRPr="00000000" w14:paraId="0000004F">
      <w:pPr>
        <w:tabs>
          <w:tab w:val="left" w:leader="none" w:pos="0"/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5.2.2. За сохранность вещей, денег, драгоценностей, средств мобильной связи, фотоаппаратов, магнитофонов, иных личных вещей, не сданных на хранение.</w:t>
      </w:r>
    </w:p>
    <w:p w:rsidR="00000000" w:rsidDel="00000000" w:rsidP="00000000" w:rsidRDefault="00000000" w:rsidRPr="00000000" w14:paraId="00000050">
      <w:pPr>
        <w:tabs>
          <w:tab w:val="left" w:leader="none" w:pos="0"/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5.2.3. Несоответствие оказанных услуг ожиданиям Потребителя по его субъективной оценке.</w:t>
      </w:r>
    </w:p>
    <w:p w:rsidR="00000000" w:rsidDel="00000000" w:rsidP="00000000" w:rsidRDefault="00000000" w:rsidRPr="00000000" w14:paraId="00000051">
      <w:pPr>
        <w:tabs>
          <w:tab w:val="left" w:leader="none" w:pos="0"/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5.3. Заказчик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несёт ответственность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</w:t>
      </w:r>
    </w:p>
    <w:p w:rsidR="00000000" w:rsidDel="00000000" w:rsidP="00000000" w:rsidRDefault="00000000" w:rsidRPr="00000000" w14:paraId="00000052">
      <w:pPr>
        <w:tabs>
          <w:tab w:val="left" w:leader="none" w:pos="0"/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5.3.1. За соблюдение условий настоящего договора.</w:t>
      </w:r>
    </w:p>
    <w:p w:rsidR="00000000" w:rsidDel="00000000" w:rsidP="00000000" w:rsidRDefault="00000000" w:rsidRPr="00000000" w14:paraId="00000053">
      <w:pPr>
        <w:tabs>
          <w:tab w:val="left" w:leader="none" w:pos="0"/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5.3.2.  За ущерб, причиненный Школе по вине Потребителя.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6. ОПЛАТА УСЛУГ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leader="none" w:pos="426"/>
          <w:tab w:val="center" w:leader="none" w:pos="5812"/>
          <w:tab w:val="right" w:leader="none" w:pos="10205"/>
        </w:tabs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6.1. Заказчик оплачивает услуги, предусмотренные настоящим договором. 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6.2. Оплата услуг производится в безналичном порядке, на счет Исполнителя 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размере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6 500 (шесть тысяч пятьсот)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рублей в срок, предусмотренный пунктом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.1.5. настоящего договора. Оплата услуг подтверждается платежным доку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ментом, предоставляемым заказчиком Исполнителю. Проценты за пользование платежным терминалом и услугами банка при оплате услуг Заказчик оплачивает самостоятельно.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6.3. В случае неоплаты в установленный срок, Потребитель (Заказчик) в Школу для предоставления Услуг не допускается.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7. ОСНОВАНИЯ ИЗМЕНЕНИЯ И РАСТОРЖЕНИЯ ДОГОВОРА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7.1. Условия, на которых заключен настоящий договор, могут быть изменены либо по соглашению Сторон, а также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7.2. Настоящий договор может быть расторгнут:</w:t>
      </w:r>
    </w:p>
    <w:p w:rsidR="00000000" w:rsidDel="00000000" w:rsidP="00000000" w:rsidRDefault="00000000" w:rsidRPr="00000000" w14:paraId="0000005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426"/>
        </w:tabs>
        <w:spacing w:after="0" w:lineRule="auto"/>
        <w:ind w:left="425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по соглашению Сторон;</w:t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426"/>
        </w:tabs>
        <w:spacing w:after="0" w:lineRule="auto"/>
        <w:ind w:left="425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по основаниям, предусмотренным действующим законодательством Российской Федерации;</w:t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426"/>
        </w:tabs>
        <w:spacing w:after="0" w:lineRule="auto"/>
        <w:ind w:left="425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по письменному заявлению Заказчика либо по медицинским показаниям, препятствующим пребыванию Потребителя в Школе;</w:t>
      </w:r>
    </w:p>
    <w:p w:rsidR="00000000" w:rsidDel="00000000" w:rsidP="00000000" w:rsidRDefault="00000000" w:rsidRPr="00000000" w14:paraId="0000005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426"/>
        </w:tabs>
        <w:spacing w:after="0" w:lineRule="auto"/>
        <w:ind w:left="425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по инициативе одной из Сторон в случае несоблюдения другой стороной условий Договора, в том числе в случае, если Потребитель (Заказчик) своим поведением систематически нарушает права и законные интересы других Потребителей (Заказчиков) и работников Исполнителя, систематически не посещает Школу или препятствует оказанию Услуг.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7.3. Заказчик вправе отказаться от исполнения Договора при условии оплаты Исполнителю фактически понесенных им расходов.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7.5. Договор считается расторгнутым со дня письменного уведомления Исполнителем (Заказчиком) другой стороны по договору.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8. ОТВЕТСТВЕННОСТЬ ЗА НЕИСПОЛНЕНИЕ ИЛИ НЕНАДЛЕЖАЩЕЕ ИСПОЛНЕНИЕ ОБЯЗАТЕЛЬСТВ ПО НАСТОЯЩЕМУ ДОГОВОРУ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8.1. В случае неисполнения или ненадлежащего исполнения Сторонами обязательств по настоящему договору,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8.2. Во всем, что не предусмотрено Договором, Стороны руководствуются законодательством Российской Федерации.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8.3.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8.4. Договор составлен в двух экземплярах, имеющих равную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9. АДРЕСА И БАНКОВСКИЕ РЕКВИЗИТЫ СТОРОН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spacing w:after="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07"/>
        <w:gridCol w:w="3370"/>
        <w:gridCol w:w="3504"/>
        <w:tblGridChange w:id="0">
          <w:tblGrid>
            <w:gridCol w:w="3607"/>
            <w:gridCol w:w="3370"/>
            <w:gridCol w:w="3504"/>
          </w:tblGrid>
        </w:tblGridChange>
      </w:tblGrid>
      <w:tr>
        <w:trPr>
          <w:cantSplit w:val="1"/>
          <w:trHeight w:val="4043" w:hRule="atLeast"/>
          <w:tblHeader w:val="1"/>
        </w:trPr>
        <w:tc>
          <w:tcPr/>
          <w:p w:rsidR="00000000" w:rsidDel="00000000" w:rsidP="00000000" w:rsidRDefault="00000000" w:rsidRPr="00000000" w14:paraId="0000006A">
            <w:pPr>
              <w:tabs>
                <w:tab w:val="left" w:leader="none" w:pos="426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Исполнитель:</w:t>
            </w:r>
          </w:p>
          <w:p w:rsidR="00000000" w:rsidDel="00000000" w:rsidP="00000000" w:rsidRDefault="00000000" w:rsidRPr="00000000" w14:paraId="0000006B">
            <w:pPr>
              <w:tabs>
                <w:tab w:val="left" w:leader="none" w:pos="426"/>
              </w:tabs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ФГАОУ ВО «Балтийский федеральный университет имени Иммануила Канта»</w:t>
            </w:r>
          </w:p>
          <w:p w:rsidR="00000000" w:rsidDel="00000000" w:rsidP="00000000" w:rsidRDefault="00000000" w:rsidRPr="00000000" w14:paraId="0000006C">
            <w:pPr>
              <w:tabs>
                <w:tab w:val="left" w:leader="none" w:pos="426"/>
              </w:tabs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ИНН 3906019856 /КПП390601001</w:t>
            </w:r>
          </w:p>
          <w:p w:rsidR="00000000" w:rsidDel="00000000" w:rsidP="00000000" w:rsidRDefault="00000000" w:rsidRPr="00000000" w14:paraId="0000006D">
            <w:pPr>
              <w:tabs>
                <w:tab w:val="left" w:leader="none" w:pos="426"/>
              </w:tabs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ОГРН 1023901002949</w:t>
            </w:r>
          </w:p>
          <w:p w:rsidR="00000000" w:rsidDel="00000000" w:rsidP="00000000" w:rsidRDefault="00000000" w:rsidRPr="00000000" w14:paraId="0000006E">
            <w:pPr>
              <w:tabs>
                <w:tab w:val="left" w:leader="none" w:pos="426"/>
              </w:tabs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ОКПО 02068255</w:t>
            </w:r>
          </w:p>
          <w:p w:rsidR="00000000" w:rsidDel="00000000" w:rsidP="00000000" w:rsidRDefault="00000000" w:rsidRPr="00000000" w14:paraId="0000006F">
            <w:pPr>
              <w:tabs>
                <w:tab w:val="left" w:leader="none" w:pos="426"/>
              </w:tabs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л/сч 30356U46730</w:t>
            </w:r>
          </w:p>
          <w:p w:rsidR="00000000" w:rsidDel="00000000" w:rsidP="00000000" w:rsidRDefault="00000000" w:rsidRPr="00000000" w14:paraId="00000070">
            <w:pPr>
              <w:tabs>
                <w:tab w:val="left" w:leader="none" w:pos="426"/>
              </w:tabs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УФК по Калининградской области</w:t>
            </w:r>
          </w:p>
          <w:p w:rsidR="00000000" w:rsidDel="00000000" w:rsidP="00000000" w:rsidRDefault="00000000" w:rsidRPr="00000000" w14:paraId="00000071">
            <w:pPr>
              <w:tabs>
                <w:tab w:val="left" w:leader="none" w:pos="426"/>
              </w:tabs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г. Калининград ФГАОУ ВО «БФУ им. И.Канта»</w:t>
            </w:r>
          </w:p>
          <w:p w:rsidR="00000000" w:rsidDel="00000000" w:rsidP="00000000" w:rsidRDefault="00000000" w:rsidRPr="00000000" w14:paraId="00000072">
            <w:pPr>
              <w:tabs>
                <w:tab w:val="left" w:leader="none" w:pos="426"/>
              </w:tabs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Бик 012748051</w:t>
            </w:r>
          </w:p>
          <w:p w:rsidR="00000000" w:rsidDel="00000000" w:rsidP="00000000" w:rsidRDefault="00000000" w:rsidRPr="00000000" w14:paraId="00000073">
            <w:pPr>
              <w:tabs>
                <w:tab w:val="left" w:leader="none" w:pos="426"/>
              </w:tabs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Номер казначейского сч. 03214643000000013500</w:t>
            </w:r>
          </w:p>
          <w:p w:rsidR="00000000" w:rsidDel="00000000" w:rsidP="00000000" w:rsidRDefault="00000000" w:rsidRPr="00000000" w14:paraId="00000074">
            <w:pPr>
              <w:tabs>
                <w:tab w:val="left" w:leader="none" w:pos="426"/>
              </w:tabs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ЕКС 40102810545370000028</w:t>
            </w:r>
          </w:p>
          <w:p w:rsidR="00000000" w:rsidDel="00000000" w:rsidP="00000000" w:rsidRDefault="00000000" w:rsidRPr="00000000" w14:paraId="00000075">
            <w:pPr>
              <w:tabs>
                <w:tab w:val="left" w:leader="none" w:pos="426"/>
              </w:tabs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Адрес: 236041, г. Калининград,</w:t>
            </w:r>
          </w:p>
          <w:p w:rsidR="00000000" w:rsidDel="00000000" w:rsidP="00000000" w:rsidRDefault="00000000" w:rsidRPr="00000000" w14:paraId="00000076">
            <w:pPr>
              <w:tabs>
                <w:tab w:val="left" w:leader="none" w:pos="426"/>
              </w:tabs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ул. А. Невского, д. 14</w:t>
            </w:r>
          </w:p>
          <w:p w:rsidR="00000000" w:rsidDel="00000000" w:rsidP="00000000" w:rsidRDefault="00000000" w:rsidRPr="00000000" w14:paraId="00000077">
            <w:pPr>
              <w:tabs>
                <w:tab w:val="left" w:leader="none" w:pos="426"/>
              </w:tabs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tabs>
                <w:tab w:val="left" w:leader="none" w:pos="426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Проректор по экономике и развитию </w:t>
            </w:r>
          </w:p>
          <w:p w:rsidR="00000000" w:rsidDel="00000000" w:rsidP="00000000" w:rsidRDefault="00000000" w:rsidRPr="00000000" w14:paraId="00000079">
            <w:pPr>
              <w:tabs>
                <w:tab w:val="left" w:leader="none" w:pos="426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tabs>
                <w:tab w:val="left" w:leader="none" w:pos="426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__________________ /Е.В. Мялкина /</w:t>
            </w:r>
          </w:p>
          <w:p w:rsidR="00000000" w:rsidDel="00000000" w:rsidP="00000000" w:rsidRDefault="00000000" w:rsidRPr="00000000" w14:paraId="0000007B">
            <w:pPr>
              <w:tabs>
                <w:tab w:val="left" w:leader="none" w:pos="426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tabs>
                <w:tab w:val="left" w:leader="none" w:pos="426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Заказчик:</w:t>
            </w:r>
          </w:p>
          <w:p w:rsidR="00000000" w:rsidDel="00000000" w:rsidP="00000000" w:rsidRDefault="00000000" w:rsidRPr="00000000" w14:paraId="0000007D">
            <w:pPr>
              <w:pBdr>
                <w:bottom w:color="000000" w:space="1" w:sz="4" w:val="single"/>
              </w:pBdr>
              <w:tabs>
                <w:tab w:val="left" w:leader="none" w:pos="426"/>
                <w:tab w:val="center" w:leader="none" w:pos="7230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Ф.И.О.   ________________________</w:t>
            </w:r>
          </w:p>
          <w:p w:rsidR="00000000" w:rsidDel="00000000" w:rsidP="00000000" w:rsidRDefault="00000000" w:rsidRPr="00000000" w14:paraId="0000007E">
            <w:pPr>
              <w:pBdr>
                <w:bottom w:color="000000" w:space="1" w:sz="4" w:val="single"/>
              </w:pBdr>
              <w:tabs>
                <w:tab w:val="left" w:leader="none" w:pos="426"/>
                <w:tab w:val="center" w:leader="none" w:pos="7230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 w14:paraId="0000007F">
            <w:pPr>
              <w:pBdr>
                <w:bottom w:color="000000" w:space="1" w:sz="4" w:val="single"/>
              </w:pBdr>
              <w:tabs>
                <w:tab w:val="left" w:leader="none" w:pos="426"/>
                <w:tab w:val="center" w:leader="none" w:pos="7230"/>
              </w:tabs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Адрес: _________________________ _______________________________</w:t>
            </w:r>
          </w:p>
          <w:p w:rsidR="00000000" w:rsidDel="00000000" w:rsidP="00000000" w:rsidRDefault="00000000" w:rsidRPr="00000000" w14:paraId="00000080">
            <w:pPr>
              <w:pBdr>
                <w:bottom w:color="000000" w:space="1" w:sz="4" w:val="single"/>
              </w:pBdr>
              <w:tabs>
                <w:tab w:val="left" w:leader="none" w:pos="426"/>
                <w:tab w:val="center" w:leader="none" w:pos="7230"/>
              </w:tabs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Bdr>
                <w:bottom w:color="000000" w:space="1" w:sz="4" w:val="single"/>
              </w:pBdr>
              <w:tabs>
                <w:tab w:val="left" w:leader="none" w:pos="426"/>
                <w:tab w:val="center" w:leader="none" w:pos="7230"/>
              </w:tabs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Паспорт: </w:t>
            </w:r>
          </w:p>
          <w:p w:rsidR="00000000" w:rsidDel="00000000" w:rsidP="00000000" w:rsidRDefault="00000000" w:rsidRPr="00000000" w14:paraId="00000082">
            <w:pPr>
              <w:tabs>
                <w:tab w:val="left" w:leader="none" w:pos="426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tabs>
                <w:tab w:val="left" w:leader="none" w:pos="426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Выдан _________________________</w:t>
            </w:r>
          </w:p>
          <w:p w:rsidR="00000000" w:rsidDel="00000000" w:rsidP="00000000" w:rsidRDefault="00000000" w:rsidRPr="00000000" w14:paraId="00000084">
            <w:pPr>
              <w:tabs>
                <w:tab w:val="left" w:leader="none" w:pos="426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 w14:paraId="00000085">
            <w:pPr>
              <w:tabs>
                <w:tab w:val="left" w:leader="none" w:pos="426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 w14:paraId="00000086">
            <w:pPr>
              <w:tabs>
                <w:tab w:val="left" w:leader="none" w:pos="426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tabs>
                <w:tab w:val="left" w:leader="none" w:pos="426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tabs>
                <w:tab w:val="left" w:leader="none" w:pos="426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Телефон: ______________________</w:t>
            </w:r>
          </w:p>
          <w:p w:rsidR="00000000" w:rsidDel="00000000" w:rsidP="00000000" w:rsidRDefault="00000000" w:rsidRPr="00000000" w14:paraId="00000089">
            <w:pPr>
              <w:tabs>
                <w:tab w:val="left" w:leader="none" w:pos="426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tabs>
                <w:tab w:val="left" w:leader="none" w:pos="426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Подпись____________________</w:t>
            </w:r>
          </w:p>
        </w:tc>
        <w:tc>
          <w:tcPr/>
          <w:p w:rsidR="00000000" w:rsidDel="00000000" w:rsidP="00000000" w:rsidRDefault="00000000" w:rsidRPr="00000000" w14:paraId="0000008B">
            <w:pPr>
              <w:tabs>
                <w:tab w:val="left" w:leader="none" w:pos="426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Потребитель, Ребенок*</w:t>
            </w:r>
          </w:p>
          <w:p w:rsidR="00000000" w:rsidDel="00000000" w:rsidP="00000000" w:rsidRDefault="00000000" w:rsidRPr="00000000" w14:paraId="0000008C">
            <w:pPr>
              <w:tabs>
                <w:tab w:val="left" w:leader="none" w:pos="426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Ф.И.О. __________________________</w:t>
            </w:r>
          </w:p>
          <w:p w:rsidR="00000000" w:rsidDel="00000000" w:rsidP="00000000" w:rsidRDefault="00000000" w:rsidRPr="00000000" w14:paraId="0000008D">
            <w:pPr>
              <w:tabs>
                <w:tab w:val="left" w:leader="none" w:pos="426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08E">
            <w:pPr>
              <w:tabs>
                <w:tab w:val="left" w:leader="none" w:pos="426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bottom w:color="000000" w:space="1" w:sz="4" w:val="single"/>
              </w:pBdr>
              <w:tabs>
                <w:tab w:val="left" w:leader="none" w:pos="426"/>
                <w:tab w:val="center" w:leader="none" w:pos="7230"/>
              </w:tabs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Адрес ___________________________</w:t>
            </w:r>
          </w:p>
          <w:p w:rsidR="00000000" w:rsidDel="00000000" w:rsidP="00000000" w:rsidRDefault="00000000" w:rsidRPr="00000000" w14:paraId="00000090">
            <w:pPr>
              <w:pBdr>
                <w:bottom w:color="000000" w:space="1" w:sz="4" w:val="single"/>
              </w:pBdr>
              <w:tabs>
                <w:tab w:val="left" w:leader="none" w:pos="426"/>
                <w:tab w:val="center" w:leader="none" w:pos="7230"/>
              </w:tabs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tabs>
                <w:tab w:val="left" w:leader="none" w:pos="426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tabs>
                <w:tab w:val="left" w:leader="none" w:pos="426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Паспорт (при наличии): </w:t>
            </w:r>
          </w:p>
          <w:p w:rsidR="00000000" w:rsidDel="00000000" w:rsidP="00000000" w:rsidRDefault="00000000" w:rsidRPr="00000000" w14:paraId="00000093">
            <w:pPr>
              <w:tabs>
                <w:tab w:val="left" w:leader="none" w:pos="426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094">
            <w:pPr>
              <w:tabs>
                <w:tab w:val="left" w:leader="none" w:pos="426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095">
            <w:pPr>
              <w:tabs>
                <w:tab w:val="left" w:leader="none" w:pos="426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096">
            <w:pPr>
              <w:tabs>
                <w:tab w:val="left" w:leader="none" w:pos="426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tabs>
                <w:tab w:val="left" w:leader="none" w:pos="426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Телефон:  ______________________</w:t>
            </w:r>
          </w:p>
          <w:p w:rsidR="00000000" w:rsidDel="00000000" w:rsidP="00000000" w:rsidRDefault="00000000" w:rsidRPr="00000000" w14:paraId="00000098">
            <w:pPr>
              <w:tabs>
                <w:tab w:val="left" w:leader="none" w:pos="426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9">
            <w:pPr>
              <w:tabs>
                <w:tab w:val="left" w:leader="none" w:pos="426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tabs>
                <w:tab w:val="left" w:leader="none" w:pos="426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Подпись____________________</w:t>
            </w:r>
          </w:p>
          <w:p w:rsidR="00000000" w:rsidDel="00000000" w:rsidP="00000000" w:rsidRDefault="00000000" w:rsidRPr="00000000" w14:paraId="0000009B">
            <w:pPr>
              <w:tabs>
                <w:tab w:val="left" w:leader="none" w:pos="426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tabs>
                <w:tab w:val="left" w:leader="none" w:pos="426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tabs>
                <w:tab w:val="left" w:leader="none" w:pos="426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tabs>
                <w:tab w:val="left" w:leader="none" w:pos="426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*Заполняется при достижении 14 лет</w:t>
            </w:r>
          </w:p>
        </w:tc>
      </w:tr>
    </w:tbl>
    <w:p w:rsidR="00000000" w:rsidDel="00000000" w:rsidP="00000000" w:rsidRDefault="00000000" w:rsidRPr="00000000" w14:paraId="0000009F">
      <w:pPr>
        <w:tabs>
          <w:tab w:val="left" w:leader="none" w:pos="426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20" w:w="11900" w:orient="portrait"/>
      <w:pgMar w:bottom="709" w:top="709" w:left="1134" w:right="70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­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­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­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pBdr>
        <w:bottom w:color="4f81bd" w:space="0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a" w:default="1">
    <w:name w:val="Normal"/>
    <w:qFormat w:val="1"/>
    <w:rsid w:val="000E5414"/>
  </w:style>
  <w:style w:type="paragraph" w:styleId="1">
    <w:name w:val="heading 1"/>
    <w:basedOn w:val="a"/>
    <w:next w:val="a"/>
    <w:link w:val="10"/>
    <w:uiPriority w:val="9"/>
    <w:qFormat w:val="1"/>
    <w:rsid w:val="000E5414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color w:val="365f91" w:themeColor="accent1" w:themeShade="0000BF"/>
      <w:sz w:val="28"/>
    </w:rPr>
  </w:style>
  <w:style w:type="paragraph" w:styleId="2">
    <w:name w:val="heading 2"/>
    <w:basedOn w:val="a"/>
    <w:next w:val="a"/>
    <w:link w:val="20"/>
    <w:uiPriority w:val="9"/>
    <w:semiHidden w:val="1"/>
    <w:unhideWhenUsed w:val="1"/>
    <w:qFormat w:val="1"/>
    <w:rsid w:val="000E5414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semiHidden w:val="1"/>
    <w:unhideWhenUsed w:val="1"/>
    <w:qFormat w:val="1"/>
    <w:rsid w:val="000E5414"/>
    <w:pPr>
      <w:keepNext w:val="1"/>
      <w:keepLines w:val="1"/>
      <w:spacing w:after="0" w:before="200"/>
      <w:outlineLvl w:val="2"/>
    </w:pPr>
    <w:rPr>
      <w:rFonts w:asciiTheme="majorHAnsi" w:cstheme="majorBidi" w:eastAsiaTheme="majorEastAsia" w:hAnsiTheme="majorHAnsi"/>
      <w:b w:val="1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 w:val="1"/>
    <w:unhideWhenUsed w:val="1"/>
    <w:qFormat w:val="1"/>
    <w:rsid w:val="000E5414"/>
    <w:pPr>
      <w:keepNext w:val="1"/>
      <w:keepLines w:val="1"/>
      <w:spacing w:after="0" w:before="200"/>
      <w:outlineLvl w:val="3"/>
    </w:pPr>
    <w:rPr>
      <w:rFonts w:asciiTheme="majorHAnsi" w:cstheme="majorBidi" w:eastAsiaTheme="majorEastAsia" w:hAnsiTheme="majorHAnsi"/>
      <w:b w:val="1"/>
      <w:i w:val="1"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 w:val="1"/>
    <w:unhideWhenUsed w:val="1"/>
    <w:qFormat w:val="1"/>
    <w:rsid w:val="000E5414"/>
    <w:pPr>
      <w:keepNext w:val="1"/>
      <w:keepLines w:val="1"/>
      <w:spacing w:after="0" w:before="200"/>
      <w:outlineLvl w:val="4"/>
    </w:pPr>
    <w:rPr>
      <w:rFonts w:asciiTheme="majorHAnsi" w:cstheme="majorBidi" w:eastAsiaTheme="majorEastAsia" w:hAnsiTheme="majorHAnsi"/>
      <w:color w:val="243f60" w:themeColor="accent1" w:themeShade="00007F"/>
    </w:rPr>
  </w:style>
  <w:style w:type="paragraph" w:styleId="6">
    <w:name w:val="heading 6"/>
    <w:basedOn w:val="a"/>
    <w:next w:val="a"/>
    <w:link w:val="60"/>
    <w:uiPriority w:val="9"/>
    <w:semiHidden w:val="1"/>
    <w:unhideWhenUsed w:val="1"/>
    <w:qFormat w:val="1"/>
    <w:rsid w:val="000E5414"/>
    <w:pPr>
      <w:keepNext w:val="1"/>
      <w:keepLines w:val="1"/>
      <w:spacing w:after="0" w:before="200"/>
      <w:outlineLvl w:val="5"/>
    </w:pPr>
    <w:rPr>
      <w:rFonts w:asciiTheme="majorHAnsi" w:cstheme="majorBidi" w:eastAsiaTheme="majorEastAsia" w:hAnsiTheme="majorHAnsi"/>
      <w:i w:val="1"/>
      <w:color w:val="243f60" w:themeColor="accent1" w:themeShade="00007F"/>
    </w:rPr>
  </w:style>
  <w:style w:type="paragraph" w:styleId="7">
    <w:name w:val="heading 7"/>
    <w:basedOn w:val="a"/>
    <w:next w:val="a"/>
    <w:link w:val="70"/>
    <w:uiPriority w:val="9"/>
    <w:semiHidden w:val="1"/>
    <w:unhideWhenUsed w:val="1"/>
    <w:qFormat w:val="1"/>
    <w:rsid w:val="000E5414"/>
    <w:pPr>
      <w:keepNext w:val="1"/>
      <w:keepLines w:val="1"/>
      <w:spacing w:after="0" w:before="200"/>
      <w:outlineLvl w:val="6"/>
    </w:pPr>
    <w:rPr>
      <w:rFonts w:asciiTheme="majorHAnsi" w:cstheme="majorBidi" w:eastAsiaTheme="majorEastAsia" w:hAnsiTheme="majorHAnsi"/>
      <w:i w:val="1"/>
      <w:color w:val="404040" w:themeColor="text1" w:themeTint="0000BF"/>
    </w:rPr>
  </w:style>
  <w:style w:type="paragraph" w:styleId="8">
    <w:name w:val="heading 8"/>
    <w:basedOn w:val="a"/>
    <w:next w:val="a"/>
    <w:link w:val="80"/>
    <w:uiPriority w:val="9"/>
    <w:semiHidden w:val="1"/>
    <w:unhideWhenUsed w:val="1"/>
    <w:qFormat w:val="1"/>
    <w:rsid w:val="000E5414"/>
    <w:pPr>
      <w:keepNext w:val="1"/>
      <w:keepLines w:val="1"/>
      <w:spacing w:after="0" w:before="200"/>
      <w:outlineLvl w:val="7"/>
    </w:pPr>
    <w:rPr>
      <w:rFonts w:asciiTheme="majorHAnsi" w:cstheme="majorBidi" w:eastAsiaTheme="majorEastAsia" w:hAnsiTheme="majorHAnsi"/>
      <w:color w:val="404040" w:themeColor="text1" w:themeTint="0000BF"/>
      <w:sz w:val="20"/>
    </w:rPr>
  </w:style>
  <w:style w:type="paragraph" w:styleId="9">
    <w:name w:val="heading 9"/>
    <w:basedOn w:val="a"/>
    <w:next w:val="a"/>
    <w:link w:val="90"/>
    <w:uiPriority w:val="9"/>
    <w:semiHidden w:val="1"/>
    <w:unhideWhenUsed w:val="1"/>
    <w:qFormat w:val="1"/>
    <w:rsid w:val="000E5414"/>
    <w:pPr>
      <w:keepNext w:val="1"/>
      <w:keepLines w:val="1"/>
      <w:spacing w:after="0" w:before="200"/>
      <w:outlineLvl w:val="8"/>
    </w:pPr>
    <w:rPr>
      <w:rFonts w:asciiTheme="majorHAnsi" w:cstheme="majorBidi" w:eastAsiaTheme="majorEastAsia" w:hAnsiTheme="majorHAnsi"/>
      <w:i w:val="1"/>
      <w:color w:val="404040" w:themeColor="text1" w:themeTint="0000BF"/>
      <w:sz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" w:customStyle="1">
    <w:name w:val="normal"/>
    <w:rsid w:val="000E5414"/>
  </w:style>
  <w:style w:type="table" w:styleId="TableNormal" w:customStyle="1">
    <w:name w:val="Table Normal"/>
    <w:rsid w:val="000E5414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link w:val="a4"/>
    <w:qFormat w:val="1"/>
    <w:rsid w:val="000E5414"/>
    <w:pPr>
      <w:pBdr>
        <w:bottom w:color="4f81bd" w:space="0" w:sz="8" w:themeColor="accent1" w:val="single"/>
      </w:pBdr>
      <w:spacing w:after="300" w:line="240" w:lineRule="auto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sz w:val="52"/>
    </w:rPr>
  </w:style>
  <w:style w:type="paragraph" w:styleId="normal0" w:customStyle="1">
    <w:name w:val="normal"/>
    <w:rsid w:val="000E5414"/>
  </w:style>
  <w:style w:type="table" w:styleId="TableNormal0" w:customStyle="1">
    <w:name w:val="Table Normal"/>
    <w:rsid w:val="000E5414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rsid w:val="000E5414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a5">
    <w:name w:val="footnote reference"/>
    <w:basedOn w:val="a0"/>
    <w:uiPriority w:val="99"/>
    <w:semiHidden w:val="1"/>
    <w:unhideWhenUsed w:val="1"/>
    <w:rsid w:val="000E5414"/>
    <w:rPr>
      <w:vertAlign w:val="superscript"/>
    </w:rPr>
  </w:style>
  <w:style w:type="character" w:styleId="a6">
    <w:name w:val="Strong"/>
    <w:basedOn w:val="a0"/>
    <w:uiPriority w:val="22"/>
    <w:qFormat w:val="1"/>
    <w:rsid w:val="000E5414"/>
    <w:rPr>
      <w:b w:val="1"/>
    </w:rPr>
  </w:style>
  <w:style w:type="character" w:styleId="40" w:customStyle="1">
    <w:name w:val="Заголовок 4 Знак"/>
    <w:basedOn w:val="a0"/>
    <w:link w:val="4"/>
    <w:uiPriority w:val="9"/>
    <w:rsid w:val="000E5414"/>
    <w:rPr>
      <w:rFonts w:asciiTheme="majorHAnsi" w:cstheme="majorBidi" w:eastAsiaTheme="majorEastAsia" w:hAnsiTheme="majorHAnsi"/>
      <w:b w:val="1"/>
      <w:i w:val="1"/>
      <w:color w:val="4f81bd" w:themeColor="accent1"/>
    </w:rPr>
  </w:style>
  <w:style w:type="paragraph" w:styleId="a7">
    <w:name w:val="Intense Quote"/>
    <w:basedOn w:val="a"/>
    <w:next w:val="a"/>
    <w:link w:val="a8"/>
    <w:uiPriority w:val="30"/>
    <w:qFormat w:val="1"/>
    <w:rsid w:val="000E5414"/>
    <w:pPr>
      <w:pBdr>
        <w:bottom w:color="4f81bd" w:space="0" w:sz="4" w:themeColor="accent1" w:val="single"/>
      </w:pBdr>
      <w:spacing w:after="280" w:before="200"/>
      <w:ind w:left="936" w:right="936"/>
    </w:pPr>
    <w:rPr>
      <w:b w:val="1"/>
      <w:i w:val="1"/>
      <w:color w:val="4f81bd" w:themeColor="accent1"/>
    </w:rPr>
  </w:style>
  <w:style w:type="character" w:styleId="a9">
    <w:name w:val="Emphasis"/>
    <w:basedOn w:val="a0"/>
    <w:uiPriority w:val="20"/>
    <w:qFormat w:val="1"/>
    <w:rsid w:val="000E5414"/>
    <w:rPr>
      <w:i w:val="1"/>
    </w:rPr>
  </w:style>
  <w:style w:type="character" w:styleId="aa">
    <w:name w:val="Book Title"/>
    <w:basedOn w:val="a0"/>
    <w:uiPriority w:val="33"/>
    <w:qFormat w:val="1"/>
    <w:rsid w:val="000E5414"/>
    <w:rPr>
      <w:b w:val="1"/>
      <w:smallCaps w:val="1"/>
      <w:spacing w:val="5"/>
    </w:rPr>
  </w:style>
  <w:style w:type="paragraph" w:styleId="21">
    <w:name w:val="Quote"/>
    <w:basedOn w:val="a"/>
    <w:next w:val="a"/>
    <w:link w:val="22"/>
    <w:uiPriority w:val="29"/>
    <w:qFormat w:val="1"/>
    <w:rsid w:val="000E5414"/>
    <w:rPr>
      <w:i w:val="1"/>
      <w:color w:val="000000" w:themeColor="text1"/>
    </w:rPr>
  </w:style>
  <w:style w:type="character" w:styleId="ab">
    <w:name w:val="Subtle Reference"/>
    <w:basedOn w:val="a0"/>
    <w:uiPriority w:val="31"/>
    <w:qFormat w:val="1"/>
    <w:rsid w:val="000E5414"/>
    <w:rPr>
      <w:smallCaps w:val="1"/>
      <w:color w:val="c0504d" w:themeColor="accent2"/>
      <w:u w:val="single"/>
    </w:rPr>
  </w:style>
  <w:style w:type="character" w:styleId="a8" w:customStyle="1">
    <w:name w:val="Выделенная цитата Знак"/>
    <w:basedOn w:val="a0"/>
    <w:link w:val="a7"/>
    <w:uiPriority w:val="30"/>
    <w:rsid w:val="000E5414"/>
    <w:rPr>
      <w:b w:val="1"/>
      <w:i w:val="1"/>
      <w:color w:val="4f81bd" w:themeColor="accent1"/>
    </w:rPr>
  </w:style>
  <w:style w:type="paragraph" w:styleId="ConsPlusNormal" w:customStyle="1">
    <w:name w:val="ConsPlusNormal"/>
    <w:rsid w:val="000E5414"/>
    <w:pPr>
      <w:spacing w:after="0" w:line="240" w:lineRule="auto"/>
      <w:ind w:firstLine="720"/>
    </w:pPr>
    <w:rPr>
      <w:rFonts w:ascii="Arial" w:cs="Arial" w:eastAsia="Times New Roman" w:hAnsi="Arial"/>
      <w:sz w:val="20"/>
    </w:rPr>
  </w:style>
  <w:style w:type="character" w:styleId="30" w:customStyle="1">
    <w:name w:val="Заголовок 3 Знак"/>
    <w:basedOn w:val="a0"/>
    <w:link w:val="3"/>
    <w:uiPriority w:val="9"/>
    <w:rsid w:val="000E5414"/>
    <w:rPr>
      <w:rFonts w:asciiTheme="majorHAnsi" w:cstheme="majorBidi" w:eastAsiaTheme="majorEastAsia" w:hAnsiTheme="majorHAnsi"/>
      <w:b w:val="1"/>
      <w:color w:val="4f81bd" w:themeColor="accent1"/>
    </w:rPr>
  </w:style>
  <w:style w:type="paragraph" w:styleId="ConsPlusNonformat" w:customStyle="1">
    <w:name w:val="ConsPlusNonformat"/>
    <w:uiPriority w:val="99"/>
    <w:rsid w:val="000E5414"/>
    <w:pPr>
      <w:spacing w:after="0" w:line="240" w:lineRule="auto"/>
    </w:pPr>
    <w:rPr>
      <w:rFonts w:ascii="Courier New" w:cs="Courier New" w:eastAsia="Times New Roman" w:hAnsi="Courier New"/>
      <w:sz w:val="20"/>
    </w:rPr>
  </w:style>
  <w:style w:type="character" w:styleId="50" w:customStyle="1">
    <w:name w:val="Заголовок 5 Знак"/>
    <w:basedOn w:val="a0"/>
    <w:link w:val="5"/>
    <w:uiPriority w:val="9"/>
    <w:rsid w:val="000E5414"/>
    <w:rPr>
      <w:rFonts w:asciiTheme="majorHAnsi" w:cstheme="majorBidi" w:eastAsiaTheme="majorEastAsia" w:hAnsiTheme="majorHAnsi"/>
      <w:color w:val="243f60" w:themeColor="accent1" w:themeShade="00007F"/>
    </w:rPr>
  </w:style>
  <w:style w:type="character" w:styleId="10" w:customStyle="1">
    <w:name w:val="Заголовок 1 Знак"/>
    <w:basedOn w:val="a0"/>
    <w:link w:val="1"/>
    <w:uiPriority w:val="9"/>
    <w:rsid w:val="000E5414"/>
    <w:rPr>
      <w:rFonts w:asciiTheme="majorHAnsi" w:cstheme="majorBidi" w:eastAsiaTheme="majorEastAsia" w:hAnsiTheme="majorHAnsi"/>
      <w:b w:val="1"/>
      <w:color w:val="365f91" w:themeColor="accent1" w:themeShade="0000BF"/>
      <w:sz w:val="28"/>
    </w:rPr>
  </w:style>
  <w:style w:type="character" w:styleId="ac" w:customStyle="1">
    <w:name w:val="Текст Знак"/>
    <w:basedOn w:val="a0"/>
    <w:link w:val="ad"/>
    <w:uiPriority w:val="99"/>
    <w:rsid w:val="000E5414"/>
    <w:rPr>
      <w:rFonts w:ascii="Courier New" w:cs="Courier New" w:hAnsi="Courier New"/>
      <w:sz w:val="21"/>
    </w:rPr>
  </w:style>
  <w:style w:type="character" w:styleId="ae">
    <w:name w:val="endnote reference"/>
    <w:basedOn w:val="a0"/>
    <w:uiPriority w:val="99"/>
    <w:semiHidden w:val="1"/>
    <w:unhideWhenUsed w:val="1"/>
    <w:rsid w:val="000E5414"/>
    <w:rPr>
      <w:vertAlign w:val="superscript"/>
    </w:rPr>
  </w:style>
  <w:style w:type="character" w:styleId="af">
    <w:name w:val="Subtle Emphasis"/>
    <w:basedOn w:val="a0"/>
    <w:uiPriority w:val="19"/>
    <w:qFormat w:val="1"/>
    <w:rsid w:val="000E5414"/>
    <w:rPr>
      <w:i w:val="1"/>
      <w:color w:val="808080" w:themeColor="text1" w:themeTint="00007F"/>
    </w:rPr>
  </w:style>
  <w:style w:type="character" w:styleId="af0" w:customStyle="1">
    <w:name w:val="Подзаголовок Знак"/>
    <w:basedOn w:val="a0"/>
    <w:link w:val="af1"/>
    <w:uiPriority w:val="11"/>
    <w:rsid w:val="000E5414"/>
    <w:rPr>
      <w:rFonts w:asciiTheme="majorHAnsi" w:cstheme="majorBidi" w:eastAsiaTheme="majorEastAsia" w:hAnsiTheme="majorHAnsi"/>
      <w:i w:val="1"/>
      <w:color w:val="4f81bd" w:themeColor="accent1"/>
      <w:spacing w:val="15"/>
      <w:sz w:val="24"/>
    </w:rPr>
  </w:style>
  <w:style w:type="paragraph" w:styleId="af2">
    <w:name w:val="List Paragraph"/>
    <w:basedOn w:val="a"/>
    <w:uiPriority w:val="34"/>
    <w:qFormat w:val="1"/>
    <w:rsid w:val="000E5414"/>
    <w:pPr>
      <w:ind w:left="720"/>
      <w:contextualSpacing w:val="1"/>
    </w:pPr>
  </w:style>
  <w:style w:type="character" w:styleId="af3" w:customStyle="1">
    <w:name w:val="Текст концевой сноски Знак"/>
    <w:basedOn w:val="a0"/>
    <w:link w:val="af4"/>
    <w:uiPriority w:val="99"/>
    <w:semiHidden w:val="1"/>
    <w:rsid w:val="000E5414"/>
    <w:rPr>
      <w:sz w:val="20"/>
    </w:rPr>
  </w:style>
  <w:style w:type="character" w:styleId="af5">
    <w:name w:val="Intense Reference"/>
    <w:basedOn w:val="a0"/>
    <w:uiPriority w:val="32"/>
    <w:qFormat w:val="1"/>
    <w:rsid w:val="000E5414"/>
    <w:rPr>
      <w:b w:val="1"/>
      <w:smallCaps w:val="1"/>
      <w:color w:val="c0504d" w:themeColor="accent2"/>
      <w:spacing w:val="5"/>
      <w:u w:val="single"/>
    </w:rPr>
  </w:style>
  <w:style w:type="paragraph" w:styleId="af4">
    <w:name w:val="endnote text"/>
    <w:basedOn w:val="a"/>
    <w:link w:val="af3"/>
    <w:uiPriority w:val="99"/>
    <w:semiHidden w:val="1"/>
    <w:unhideWhenUsed w:val="1"/>
    <w:rsid w:val="000E5414"/>
    <w:pPr>
      <w:spacing w:after="0" w:line="240" w:lineRule="auto"/>
    </w:pPr>
    <w:rPr>
      <w:sz w:val="20"/>
    </w:rPr>
  </w:style>
  <w:style w:type="character" w:styleId="af6" w:customStyle="1">
    <w:name w:val="Текст сноски Знак"/>
    <w:basedOn w:val="a0"/>
    <w:link w:val="af7"/>
    <w:uiPriority w:val="99"/>
    <w:semiHidden w:val="1"/>
    <w:rsid w:val="000E5414"/>
    <w:rPr>
      <w:sz w:val="20"/>
    </w:rPr>
  </w:style>
  <w:style w:type="paragraph" w:styleId="af7">
    <w:name w:val="footnote text"/>
    <w:basedOn w:val="a"/>
    <w:link w:val="af6"/>
    <w:uiPriority w:val="99"/>
    <w:semiHidden w:val="1"/>
    <w:unhideWhenUsed w:val="1"/>
    <w:rsid w:val="000E5414"/>
    <w:pPr>
      <w:spacing w:after="0" w:line="240" w:lineRule="auto"/>
    </w:pPr>
    <w:rPr>
      <w:sz w:val="20"/>
    </w:rPr>
  </w:style>
  <w:style w:type="character" w:styleId="60" w:customStyle="1">
    <w:name w:val="Заголовок 6 Знак"/>
    <w:basedOn w:val="a0"/>
    <w:link w:val="6"/>
    <w:uiPriority w:val="9"/>
    <w:rsid w:val="000E5414"/>
    <w:rPr>
      <w:rFonts w:asciiTheme="majorHAnsi" w:cstheme="majorBidi" w:eastAsiaTheme="majorEastAsia" w:hAnsiTheme="majorHAnsi"/>
      <w:i w:val="1"/>
      <w:color w:val="243f60" w:themeColor="accent1" w:themeShade="00007F"/>
    </w:rPr>
  </w:style>
  <w:style w:type="paragraph" w:styleId="ad">
    <w:name w:val="Plain Text"/>
    <w:basedOn w:val="a"/>
    <w:link w:val="ac"/>
    <w:uiPriority w:val="99"/>
    <w:semiHidden w:val="1"/>
    <w:unhideWhenUsed w:val="1"/>
    <w:rsid w:val="000E5414"/>
    <w:pPr>
      <w:spacing w:after="0" w:line="240" w:lineRule="auto"/>
    </w:pPr>
    <w:rPr>
      <w:rFonts w:ascii="Courier New" w:cs="Courier New" w:hAnsi="Courier New"/>
      <w:sz w:val="21"/>
    </w:rPr>
  </w:style>
  <w:style w:type="table" w:styleId="af8">
    <w:name w:val="Table Grid"/>
    <w:basedOn w:val="a1"/>
    <w:uiPriority w:val="59"/>
    <w:rsid w:val="000E5414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f9">
    <w:name w:val="Balloon Text"/>
    <w:basedOn w:val="a"/>
    <w:link w:val="afa"/>
    <w:uiPriority w:val="99"/>
    <w:semiHidden w:val="1"/>
    <w:unhideWhenUsed w:val="1"/>
    <w:rsid w:val="000E5414"/>
    <w:rPr>
      <w:rFonts w:ascii="Tahoma" w:cs="Tahoma" w:hAnsi="Tahoma"/>
      <w:sz w:val="16"/>
    </w:rPr>
  </w:style>
  <w:style w:type="character" w:styleId="afb">
    <w:name w:val="Intense Emphasis"/>
    <w:basedOn w:val="a0"/>
    <w:uiPriority w:val="21"/>
    <w:qFormat w:val="1"/>
    <w:rsid w:val="000E5414"/>
    <w:rPr>
      <w:b w:val="1"/>
      <w:i w:val="1"/>
      <w:color w:val="4f81bd" w:themeColor="accent1"/>
    </w:rPr>
  </w:style>
  <w:style w:type="paragraph" w:styleId="afc">
    <w:name w:val="No Spacing"/>
    <w:uiPriority w:val="1"/>
    <w:qFormat w:val="1"/>
    <w:rsid w:val="000E5414"/>
    <w:pPr>
      <w:spacing w:after="0" w:line="240" w:lineRule="auto"/>
    </w:pPr>
  </w:style>
  <w:style w:type="character" w:styleId="afa" w:customStyle="1">
    <w:name w:val="Текст выноски Знак"/>
    <w:basedOn w:val="a0"/>
    <w:link w:val="af9"/>
    <w:uiPriority w:val="99"/>
    <w:semiHidden w:val="1"/>
    <w:rsid w:val="000E5414"/>
    <w:rPr>
      <w:rFonts w:ascii="Tahoma" w:cs="Tahoma" w:eastAsia="Times New Roman" w:hAnsi="Tahoma"/>
      <w:sz w:val="16"/>
      <w:lang w:eastAsia="ru-RU"/>
    </w:rPr>
  </w:style>
  <w:style w:type="paragraph" w:styleId="ConsPlusTitle" w:customStyle="1">
    <w:name w:val="ConsPlusTitle"/>
    <w:uiPriority w:val="99"/>
    <w:rsid w:val="000E5414"/>
    <w:pPr>
      <w:spacing w:after="0" w:line="240" w:lineRule="auto"/>
    </w:pPr>
    <w:rPr>
      <w:rFonts w:ascii="Arial" w:cs="Arial" w:eastAsia="Times New Roman" w:hAnsi="Arial"/>
      <w:b w:val="1"/>
      <w:sz w:val="20"/>
    </w:rPr>
  </w:style>
  <w:style w:type="character" w:styleId="afd">
    <w:name w:val="Hyperlink"/>
    <w:basedOn w:val="a0"/>
    <w:uiPriority w:val="99"/>
    <w:unhideWhenUsed w:val="1"/>
    <w:rsid w:val="000E5414"/>
    <w:rPr>
      <w:color w:val="0000ff" w:themeColor="hyperlink"/>
      <w:u w:val="single"/>
    </w:rPr>
  </w:style>
  <w:style w:type="paragraph" w:styleId="af1">
    <w:name w:val="Subtitle"/>
    <w:basedOn w:val="normal0"/>
    <w:next w:val="normal0"/>
    <w:link w:val="af0"/>
    <w:rsid w:val="000E5414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rFonts w:ascii="Cambria" w:cs="Cambria" w:eastAsia="Cambria" w:hAnsi="Cambria"/>
      <w:i w:val="1"/>
      <w:color w:val="4f81bd"/>
      <w:sz w:val="24"/>
      <w:szCs w:val="24"/>
    </w:rPr>
  </w:style>
  <w:style w:type="character" w:styleId="20" w:customStyle="1">
    <w:name w:val="Заголовок 2 Знак"/>
    <w:basedOn w:val="a0"/>
    <w:link w:val="2"/>
    <w:uiPriority w:val="9"/>
    <w:rsid w:val="000E5414"/>
    <w:rPr>
      <w:rFonts w:asciiTheme="majorHAnsi" w:cstheme="majorBidi" w:eastAsiaTheme="majorEastAsia" w:hAnsiTheme="majorHAnsi"/>
      <w:b w:val="1"/>
      <w:color w:val="4f81bd" w:themeColor="accent1"/>
      <w:sz w:val="26"/>
    </w:rPr>
  </w:style>
  <w:style w:type="character" w:styleId="a4" w:customStyle="1">
    <w:name w:val="Название Знак"/>
    <w:basedOn w:val="a0"/>
    <w:link w:val="a3"/>
    <w:rsid w:val="000E5414"/>
    <w:rPr>
      <w:rFonts w:asciiTheme="majorHAnsi" w:cstheme="majorBidi" w:eastAsiaTheme="majorEastAsia" w:hAnsiTheme="majorHAnsi"/>
      <w:color w:val="17365d" w:themeColor="text2" w:themeShade="0000BF"/>
      <w:spacing w:val="5"/>
      <w:sz w:val="52"/>
    </w:rPr>
  </w:style>
  <w:style w:type="character" w:styleId="70" w:customStyle="1">
    <w:name w:val="Заголовок 7 Знак"/>
    <w:basedOn w:val="a0"/>
    <w:link w:val="7"/>
    <w:uiPriority w:val="9"/>
    <w:rsid w:val="000E5414"/>
    <w:rPr>
      <w:rFonts w:asciiTheme="majorHAnsi" w:cstheme="majorBidi" w:eastAsiaTheme="majorEastAsia" w:hAnsiTheme="majorHAnsi"/>
      <w:i w:val="1"/>
      <w:color w:val="404040" w:themeColor="text1" w:themeTint="0000BF"/>
    </w:rPr>
  </w:style>
  <w:style w:type="character" w:styleId="90" w:customStyle="1">
    <w:name w:val="Заголовок 9 Знак"/>
    <w:basedOn w:val="a0"/>
    <w:link w:val="9"/>
    <w:uiPriority w:val="9"/>
    <w:rsid w:val="000E5414"/>
    <w:rPr>
      <w:rFonts w:asciiTheme="majorHAnsi" w:cstheme="majorBidi" w:eastAsiaTheme="majorEastAsia" w:hAnsiTheme="majorHAnsi"/>
      <w:i w:val="1"/>
      <w:color w:val="404040" w:themeColor="text1" w:themeTint="0000BF"/>
      <w:sz w:val="20"/>
    </w:rPr>
  </w:style>
  <w:style w:type="character" w:styleId="80" w:customStyle="1">
    <w:name w:val="Заголовок 8 Знак"/>
    <w:basedOn w:val="a0"/>
    <w:link w:val="8"/>
    <w:uiPriority w:val="9"/>
    <w:rsid w:val="000E5414"/>
    <w:rPr>
      <w:rFonts w:asciiTheme="majorHAnsi" w:cstheme="majorBidi" w:eastAsiaTheme="majorEastAsia" w:hAnsiTheme="majorHAnsi"/>
      <w:color w:val="404040" w:themeColor="text1" w:themeTint="0000BF"/>
      <w:sz w:val="20"/>
    </w:rPr>
  </w:style>
  <w:style w:type="character" w:styleId="22" w:customStyle="1">
    <w:name w:val="Цитата 2 Знак"/>
    <w:basedOn w:val="a0"/>
    <w:link w:val="21"/>
    <w:uiPriority w:val="29"/>
    <w:rsid w:val="000E5414"/>
    <w:rPr>
      <w:i w:val="1"/>
      <w:color w:val="000000" w:themeColor="text1"/>
    </w:rPr>
  </w:style>
  <w:style w:type="paragraph" w:styleId="afe">
    <w:name w:val="Normal (Web)"/>
    <w:basedOn w:val="a"/>
    <w:uiPriority w:val="99"/>
    <w:semiHidden w:val="1"/>
    <w:unhideWhenUsed w:val="1"/>
    <w:rsid w:val="008531E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aff" w:customStyle="1">
    <w:basedOn w:val="TableNormal1"/>
    <w:rsid w:val="000E5414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0" w:customStyle="1">
    <w:basedOn w:val="TableNormal1"/>
    <w:rsid w:val="000E5414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1" w:customStyle="1">
    <w:basedOn w:val="TableNormal1"/>
    <w:rsid w:val="000E5414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Wb9SbPAS7OSfLk4j65Su9ycsBw==">CgMxLjAyCWguMzBqMHpsbDIIaC5namRneHM4AHIhMUJFakN4b1dyUlJfbnlYUm5PYlhJdjFzWTRQS2JtRnNM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2022-05-16T11:29:00Z</dcterms:created>
  <dc:creator>User</dc:creator>
</cp:coreProperties>
</file>